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8" w:rsidRDefault="005D54F8" w:rsidP="005D54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b/>
          <w:bCs/>
          <w:sz w:val="36"/>
          <w:szCs w:val="36"/>
        </w:rPr>
        <w:t>Порядок назначения повышенной академической стипендии в первом семестре 2013-2014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03.10.2013 по 08.10.2013 - рассмотрение и проверка поданных студентами заявлений-анкет.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08.10.2013 - размещение списков студентов, кандидатов для назначения повышенной государственной академической стипендии, на стендах учебных отделов по направлениям, а также на официальном сайте университета в разделе «</w:t>
      </w:r>
      <w:proofErr w:type="spellStart"/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деятельность» (не позднее 09.10.2013).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09.10.2013 по 14.10.2013</w:t>
      </w: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прием, рассмотрение и учет апелляционных заявлений от студентов по корректированию списков кандидатов (заместители начальника УРМ по направлениям совместно с членами студенческих советов и профбюро соответствующих факультетов).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Написать и подать апелляционное заявление можно в каб.111 (кабинет Студенческого с</w:t>
      </w:r>
      <w:bookmarkStart w:id="0" w:name="_GoBack"/>
      <w:bookmarkEnd w:id="0"/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 физического факультета) с 12</w:t>
      </w: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40</w:t>
      </w: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13</w:t>
      </w: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30</w:t>
      </w:r>
      <w:r w:rsidRPr="005D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15.10.2013 - передача проверенных и скорректированных списков студентов, кандидатов для назначения повышенной государственной академической стипендии, заместителям начальника Учебного управления для проведения заседаний стипендиальных комиссий и подготовки проектов приказов.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4F8" w:rsidRPr="005D54F8" w:rsidRDefault="005D54F8" w:rsidP="005D54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16.10.2013 - передача проверенных и скорректированных списков студентов, кандидатов для назначения повышенной государственной академической стипендии, начальнику Управления по работе с молодежью для размещения на официальном сайте университета в разделе «</w:t>
      </w:r>
      <w:proofErr w:type="spellStart"/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деятельность» (не позднее 18.10.2013).</w:t>
      </w:r>
    </w:p>
    <w:p w:rsidR="005D54F8" w:rsidRPr="005D54F8" w:rsidRDefault="005D54F8" w:rsidP="005D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4F8" w:rsidRPr="005D54F8" w:rsidRDefault="005D54F8" w:rsidP="005D5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УРМ   </w:t>
      </w:r>
    </w:p>
    <w:p w:rsidR="005D54F8" w:rsidRPr="005D54F8" w:rsidRDefault="005D54F8" w:rsidP="005D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A2" w:rsidRDefault="009C48A2"/>
    <w:sectPr w:rsidR="009C48A2" w:rsidSect="009C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4F8"/>
    <w:rsid w:val="005D54F8"/>
    <w:rsid w:val="009C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aksenova</cp:lastModifiedBy>
  <cp:revision>1</cp:revision>
  <dcterms:created xsi:type="dcterms:W3CDTF">2013-10-09T13:38:00Z</dcterms:created>
  <dcterms:modified xsi:type="dcterms:W3CDTF">2013-10-09T13:44:00Z</dcterms:modified>
</cp:coreProperties>
</file>