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9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F1BE9" w:rsidRPr="002F1BE9" w:rsidRDefault="00AE74E5" w:rsidP="002F1BE9">
      <w:pPr>
        <w:shd w:val="clear" w:color="auto" w:fill="FFFFFF"/>
        <w:spacing w:after="0" w:line="252" w:lineRule="atLeast"/>
        <w:jc w:val="center"/>
        <w:outlineLvl w:val="1"/>
        <w:rPr>
          <w:rFonts w:ascii="Arial" w:eastAsia="Times New Roman" w:hAnsi="Arial" w:cs="Arial"/>
          <w:b/>
          <w:color w:val="990000"/>
          <w:sz w:val="36"/>
          <w:szCs w:val="36"/>
          <w:lang w:eastAsia="ru-RU"/>
        </w:rPr>
      </w:pPr>
      <w:hyperlink r:id="rId6" w:history="1">
        <w:r w:rsidR="002F1BE9" w:rsidRPr="002F1BE9">
          <w:rPr>
            <w:rFonts w:ascii="Arial" w:eastAsia="Times New Roman" w:hAnsi="Arial" w:cs="Arial"/>
            <w:b/>
            <w:color w:val="990000"/>
            <w:sz w:val="36"/>
            <w:szCs w:val="36"/>
            <w:u w:val="single"/>
            <w:lang w:eastAsia="ru-RU"/>
          </w:rPr>
          <w:t>Универсантам предоставят возможность отслужить в научных ротах</w:t>
        </w:r>
      </w:hyperlink>
      <w:r w:rsidR="002F1BE9" w:rsidRPr="002F1BE9">
        <w:rPr>
          <w:rFonts w:ascii="Arial" w:eastAsia="Times New Roman" w:hAnsi="Arial" w:cs="Arial"/>
          <w:b/>
          <w:color w:val="990000"/>
          <w:sz w:val="36"/>
          <w:szCs w:val="36"/>
          <w:lang w:eastAsia="ru-RU"/>
        </w:rPr>
        <w:t>!</w:t>
      </w:r>
    </w:p>
    <w:p w:rsidR="002F1BE9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F1BE9" w:rsidRPr="002F1BE9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2F1BE9" w:rsidRPr="00AE74E5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38A413" wp14:editId="5FFB4C49">
            <wp:simplePos x="0" y="0"/>
            <wp:positionH relativeFrom="column">
              <wp:posOffset>24130</wp:posOffset>
            </wp:positionH>
            <wp:positionV relativeFrom="paragraph">
              <wp:posOffset>-1270</wp:posOffset>
            </wp:positionV>
            <wp:extent cx="2857500" cy="2390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of-att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4E5">
        <w:rPr>
          <w:rFonts w:ascii="Arial" w:eastAsia="Times New Roman" w:hAnsi="Arial" w:cs="Arial"/>
          <w:lang w:eastAsia="ru-RU"/>
        </w:rPr>
        <w:t>В соответствии с решением Президента Российской Федерации от 17 апреля 2013 года № Пр-864 в Вооруженных Силах Российской Федерации создаются научные роты, комплектуемые военнослужащими, проходящими военную службу по призыву, из числа наиболее одаренных выпускников вузов.</w:t>
      </w:r>
    </w:p>
    <w:p w:rsidR="002F1BE9" w:rsidRPr="00AE74E5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В соответствии с «</w:t>
      </w:r>
      <w:hyperlink r:id="rId8" w:history="1">
        <w:r w:rsidRPr="00AE74E5">
          <w:rPr>
            <w:rFonts w:ascii="Arial" w:eastAsia="Times New Roman" w:hAnsi="Arial" w:cs="Arial"/>
            <w:lang w:eastAsia="ru-RU"/>
          </w:rPr>
          <w:t>Инструкцией по отбору кандидатов в научные роты Вооруженных Сил Российской Федерации</w:t>
        </w:r>
      </w:hyperlink>
      <w:r w:rsidRPr="00AE74E5">
        <w:rPr>
          <w:rFonts w:ascii="Arial" w:eastAsia="Times New Roman" w:hAnsi="Arial" w:cs="Arial"/>
          <w:lang w:eastAsia="ru-RU"/>
        </w:rPr>
        <w:t>» представителями ВУНЦ ВМФ «Военно-морская академия» проводится предварительный отбор кандидатов из числа добровольцев для призыва в ходе осенней призывной компании 2013 года в научную роту Военно-Морского Флота.</w:t>
      </w:r>
    </w:p>
    <w:p w:rsidR="002F1BE9" w:rsidRPr="00AE74E5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Научные роты комплектуются на добровольной основе из числа обучающихся и выпускников вузов, соответствующих требованиям  имеющим образование по интересующей Министерство обороны специальности подготовки. Срок службы - 1 год. Место службы - г. Пушкин. По итогам службы присваивается офицерское звание и выдается военный билет.</w:t>
      </w:r>
    </w:p>
    <w:p w:rsidR="002F1BE9" w:rsidRPr="00AE74E5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К проведению отбора кандидатов пре</w:t>
      </w:r>
      <w:r w:rsidR="00AE74E5">
        <w:rPr>
          <w:rFonts w:ascii="Arial" w:eastAsia="Times New Roman" w:hAnsi="Arial" w:cs="Arial"/>
          <w:lang w:eastAsia="ru-RU"/>
        </w:rPr>
        <w:t>дъявляются следующие требования:</w:t>
      </w:r>
      <w:bookmarkStart w:id="0" w:name="_GoBack"/>
      <w:bookmarkEnd w:id="0"/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граждане РФ мужского пола от 19 до 27 лет;</w:t>
      </w:r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 xml:space="preserve">не </w:t>
      </w:r>
      <w:proofErr w:type="gramStart"/>
      <w:r w:rsidRPr="00AE74E5">
        <w:rPr>
          <w:rFonts w:ascii="Arial" w:eastAsia="Times New Roman" w:hAnsi="Arial" w:cs="Arial"/>
          <w:lang w:eastAsia="ru-RU"/>
        </w:rPr>
        <w:t>проходившие</w:t>
      </w:r>
      <w:proofErr w:type="gramEnd"/>
      <w:r w:rsidRPr="00AE74E5">
        <w:rPr>
          <w:rFonts w:ascii="Arial" w:eastAsia="Times New Roman" w:hAnsi="Arial" w:cs="Arial"/>
          <w:lang w:eastAsia="ru-RU"/>
        </w:rPr>
        <w:t xml:space="preserve"> военную службу ранее;</w:t>
      </w:r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имеющие высшее или незаконченное высшее образование со средним баллом успеваемости не ниже 4,5;</w:t>
      </w:r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в случае незаконченного высшего образования - имеющие справку вуза об окончании 3 (4, 5) курсов;</w:t>
      </w:r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имеющие категорию годности по состоянию здоровья не ниже Б-4;</w:t>
      </w:r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профиль научно-исследовательских работ для каждой научной роты определяется руководителем центрального органа военного управления;</w:t>
      </w:r>
    </w:p>
    <w:p w:rsidR="002F1BE9" w:rsidRPr="00AE74E5" w:rsidRDefault="002F1BE9" w:rsidP="002F1BE9">
      <w:pPr>
        <w:numPr>
          <w:ilvl w:val="0"/>
          <w:numId w:val="1"/>
        </w:numPr>
        <w:shd w:val="clear" w:color="auto" w:fill="FFFFFF"/>
        <w:spacing w:after="0" w:line="252" w:lineRule="atLeast"/>
        <w:ind w:left="375" w:right="225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при прочих равных условиях предпочтение отдается победителям олимпиад (конкурсов) не ниже городского уровня, стипендиатам Президента РФ и специальных государственных стипендий Правительства РФ, участникам научных работ, которым выделены гранты, или которые имеют особое прикладное значение для Министерства обороны.</w:t>
      </w:r>
    </w:p>
    <w:p w:rsidR="002F1BE9" w:rsidRPr="00AE74E5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E74E5">
        <w:rPr>
          <w:rFonts w:ascii="Arial" w:eastAsia="Times New Roman" w:hAnsi="Arial" w:cs="Arial"/>
          <w:lang w:eastAsia="ru-RU"/>
        </w:rPr>
        <w:t xml:space="preserve">Предварительный отбор кандидатов и заполнение анкет будут осуществляться на встрече представителей ВУНЦ ВМФ «Военно-морская академия» с обучающимися СПбГУ, которая состоится </w:t>
      </w:r>
      <w:r w:rsidR="00A23D45" w:rsidRPr="00AE74E5">
        <w:rPr>
          <w:rFonts w:ascii="Arial" w:eastAsia="Times New Roman" w:hAnsi="Arial" w:cs="Arial"/>
          <w:b/>
          <w:lang w:eastAsia="ru-RU"/>
        </w:rPr>
        <w:t>25</w:t>
      </w:r>
      <w:r w:rsidRPr="00AE74E5">
        <w:rPr>
          <w:rFonts w:ascii="Arial" w:eastAsia="Times New Roman" w:hAnsi="Arial" w:cs="Arial"/>
          <w:b/>
          <w:lang w:eastAsia="ru-RU"/>
        </w:rPr>
        <w:t xml:space="preserve"> февраля 2014 года в 1</w:t>
      </w:r>
      <w:r w:rsidR="00A23D45" w:rsidRPr="00AE74E5">
        <w:rPr>
          <w:rFonts w:ascii="Arial" w:eastAsia="Times New Roman" w:hAnsi="Arial" w:cs="Arial"/>
          <w:b/>
          <w:lang w:eastAsia="ru-RU"/>
        </w:rPr>
        <w:t>3</w:t>
      </w:r>
      <w:r w:rsidRPr="00AE74E5">
        <w:rPr>
          <w:rFonts w:ascii="Arial" w:eastAsia="Times New Roman" w:hAnsi="Arial" w:cs="Arial"/>
          <w:b/>
          <w:lang w:eastAsia="ru-RU"/>
        </w:rPr>
        <w:t>:00</w:t>
      </w:r>
      <w:r w:rsidRPr="00AE74E5">
        <w:rPr>
          <w:rFonts w:ascii="Arial" w:eastAsia="Times New Roman" w:hAnsi="Arial" w:cs="Arial"/>
          <w:lang w:eastAsia="ru-RU"/>
        </w:rPr>
        <w:t xml:space="preserve"> по адресу: г. Петергоф, Университетский пр., д.35, ауд. 327.</w:t>
      </w:r>
      <w:proofErr w:type="gramEnd"/>
    </w:p>
    <w:p w:rsidR="002F1BE9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</w:p>
    <w:p w:rsidR="00AE74E5" w:rsidRDefault="00AE74E5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</w:p>
    <w:p w:rsidR="00AE74E5" w:rsidRPr="00AE74E5" w:rsidRDefault="00AE74E5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</w:p>
    <w:p w:rsidR="002F1BE9" w:rsidRPr="00AE74E5" w:rsidRDefault="002F1BE9" w:rsidP="002F1BE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lang w:eastAsia="ru-RU"/>
        </w:rPr>
      </w:pPr>
      <w:r w:rsidRPr="00AE74E5">
        <w:rPr>
          <w:rFonts w:ascii="Arial" w:eastAsia="Times New Roman" w:hAnsi="Arial" w:cs="Arial"/>
          <w:lang w:eastAsia="ru-RU"/>
        </w:rPr>
        <w:t>Приглашаем всех заинтересованных!</w:t>
      </w:r>
    </w:p>
    <w:p w:rsidR="00885F69" w:rsidRPr="00AE74E5" w:rsidRDefault="00885F69"/>
    <w:sectPr w:rsidR="00885F69" w:rsidRPr="00AE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093"/>
    <w:multiLevelType w:val="multilevel"/>
    <w:tmpl w:val="C0B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9"/>
    <w:rsid w:val="002F1BE9"/>
    <w:rsid w:val="00885F69"/>
    <w:rsid w:val="00A23D45"/>
    <w:rsid w:val="00AE74E5"/>
    <w:rsid w:val="00B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B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BE9"/>
  </w:style>
  <w:style w:type="paragraph" w:styleId="a5">
    <w:name w:val="Balloon Text"/>
    <w:basedOn w:val="a"/>
    <w:link w:val="a6"/>
    <w:uiPriority w:val="99"/>
    <w:semiHidden/>
    <w:unhideWhenUsed/>
    <w:rsid w:val="002F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1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B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BE9"/>
  </w:style>
  <w:style w:type="paragraph" w:styleId="a5">
    <w:name w:val="Balloon Text"/>
    <w:basedOn w:val="a"/>
    <w:link w:val="a6"/>
    <w:uiPriority w:val="99"/>
    <w:semiHidden/>
    <w:unhideWhenUsed/>
    <w:rsid w:val="002F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1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spbu.ru/files/Instrukcija-po-otboru-kandidatov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s.spbu.ru/mmen-novosti/867-universantam-predostavyat-vozmozhnost-otsluzhit-v-nauchnykh-rotak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2014-02-14T07:50:00Z</dcterms:created>
  <dcterms:modified xsi:type="dcterms:W3CDTF">2014-02-14T07:50:00Z</dcterms:modified>
</cp:coreProperties>
</file>