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2605" w:rsidRPr="00852605" w:rsidRDefault="00852605" w:rsidP="00852605">
      <w:pPr>
        <w:rPr>
          <w:bCs/>
          <w:sz w:val="22"/>
          <w:szCs w:val="22"/>
          <w:lang w:val="en-US"/>
        </w:rPr>
      </w:pPr>
      <w:r>
        <w:rPr>
          <w:bCs/>
          <w:sz w:val="22"/>
          <w:szCs w:val="22"/>
          <w:u w:val="single"/>
          <w:lang w:val="en-US"/>
        </w:rPr>
        <w:t>Specialization:</w:t>
      </w:r>
      <w:r>
        <w:rPr>
          <w:bCs/>
          <w:sz w:val="22"/>
          <w:szCs w:val="22"/>
          <w:lang w:val="en-US"/>
        </w:rPr>
        <w:t xml:space="preserve"> </w:t>
      </w:r>
      <w:r w:rsidRPr="00852605">
        <w:rPr>
          <w:sz w:val="22"/>
          <w:szCs w:val="22"/>
          <w:lang w:val="en-US"/>
        </w:rPr>
        <w:t>010700/04</w:t>
      </w:r>
      <w:r w:rsidRPr="00852605">
        <w:rPr>
          <w:bCs/>
          <w:sz w:val="22"/>
          <w:szCs w:val="22"/>
          <w:lang w:val="en-US"/>
        </w:rPr>
        <w:t xml:space="preserve"> Physics of Semiconductors. </w:t>
      </w:r>
      <w:proofErr w:type="gramStart"/>
      <w:r>
        <w:rPr>
          <w:bCs/>
          <w:sz w:val="22"/>
          <w:szCs w:val="22"/>
          <w:lang w:val="en-US"/>
        </w:rPr>
        <w:t>M</w:t>
      </w:r>
      <w:r w:rsidRPr="00852605">
        <w:rPr>
          <w:bCs/>
          <w:sz w:val="22"/>
          <w:szCs w:val="22"/>
          <w:lang w:val="en-US"/>
        </w:rPr>
        <w:t>icroelectronics</w:t>
      </w:r>
      <w:r>
        <w:rPr>
          <w:bCs/>
          <w:sz w:val="22"/>
          <w:szCs w:val="22"/>
          <w:lang w:val="en-US"/>
        </w:rPr>
        <w:t>.</w:t>
      </w:r>
      <w:proofErr w:type="gramEnd"/>
    </w:p>
    <w:p w:rsidR="00852605" w:rsidRDefault="00852605" w:rsidP="00852605">
      <w:pPr>
        <w:rPr>
          <w:sz w:val="22"/>
          <w:szCs w:val="22"/>
          <w:lang w:val="en-US"/>
        </w:rPr>
      </w:pPr>
      <w:r>
        <w:rPr>
          <w:sz w:val="22"/>
          <w:szCs w:val="22"/>
          <w:u w:val="single"/>
          <w:lang w:val="en-US"/>
        </w:rPr>
        <w:t>Program</w:t>
      </w:r>
      <w:r>
        <w:rPr>
          <w:sz w:val="22"/>
          <w:szCs w:val="22"/>
          <w:lang w:val="en-US"/>
        </w:rPr>
        <w:t xml:space="preserve">: </w:t>
      </w:r>
      <w:r w:rsidRPr="00852605">
        <w:rPr>
          <w:sz w:val="22"/>
          <w:szCs w:val="22"/>
          <w:lang w:val="en-US"/>
        </w:rPr>
        <w:t>31</w:t>
      </w:r>
      <w:r>
        <w:rPr>
          <w:sz w:val="22"/>
          <w:szCs w:val="22"/>
          <w:lang w:val="en-US"/>
        </w:rPr>
        <w:t xml:space="preserve"> </w:t>
      </w:r>
      <w:r w:rsidRPr="00852605">
        <w:rPr>
          <w:sz w:val="22"/>
          <w:szCs w:val="22"/>
          <w:lang w:val="en-US"/>
        </w:rPr>
        <w:t>Physics of semiconductors and dielectrics</w:t>
      </w:r>
    </w:p>
    <w:p w:rsidR="00852605" w:rsidRDefault="00852605" w:rsidP="00852605">
      <w:pPr>
        <w:rPr>
          <w:color w:val="404040"/>
          <w:sz w:val="22"/>
          <w:szCs w:val="22"/>
          <w:lang w:val="en-US"/>
        </w:rPr>
      </w:pPr>
      <w:r>
        <w:rPr>
          <w:sz w:val="22"/>
          <w:szCs w:val="22"/>
          <w:lang w:val="en-US"/>
        </w:rPr>
        <w:t>The head of the program:</w:t>
      </w:r>
      <w:r>
        <w:rPr>
          <w:rFonts w:ascii="Arial" w:hAnsi="Arial" w:cs="Arial"/>
          <w:color w:val="404040"/>
          <w:sz w:val="22"/>
          <w:szCs w:val="22"/>
          <w:lang w:val="en-US"/>
        </w:rPr>
        <w:t xml:space="preserve"> </w:t>
      </w:r>
      <w:r>
        <w:rPr>
          <w:color w:val="404040"/>
          <w:sz w:val="22"/>
          <w:szCs w:val="22"/>
          <w:lang w:val="en-US"/>
        </w:rPr>
        <w:t xml:space="preserve">D. Sc. </w:t>
      </w:r>
      <w:proofErr w:type="spellStart"/>
      <w:r>
        <w:rPr>
          <w:color w:val="404040"/>
          <w:sz w:val="22"/>
          <w:szCs w:val="22"/>
          <w:lang w:val="en-US"/>
        </w:rPr>
        <w:t>prof</w:t>
      </w:r>
      <w:proofErr w:type="spellEnd"/>
      <w:r>
        <w:rPr>
          <w:color w:val="404040"/>
          <w:sz w:val="22"/>
          <w:szCs w:val="22"/>
          <w:lang w:val="en-US"/>
        </w:rPr>
        <w:t xml:space="preserve">. P.P. </w:t>
      </w:r>
      <w:proofErr w:type="spellStart"/>
      <w:r>
        <w:rPr>
          <w:color w:val="404040"/>
          <w:sz w:val="22"/>
          <w:szCs w:val="22"/>
          <w:lang w:val="en-US"/>
        </w:rPr>
        <w:t>Konorov</w:t>
      </w:r>
      <w:proofErr w:type="spellEnd"/>
    </w:p>
    <w:p w:rsidR="00852605" w:rsidRDefault="00852605" w:rsidP="00852605">
      <w:pPr>
        <w:rPr>
          <w:sz w:val="22"/>
          <w:szCs w:val="22"/>
          <w:lang w:val="en-US"/>
        </w:rPr>
      </w:pPr>
      <w:r>
        <w:rPr>
          <w:sz w:val="22"/>
          <w:szCs w:val="22"/>
          <w:lang w:val="en-US"/>
        </w:rPr>
        <w:t xml:space="preserve">Department of </w:t>
      </w:r>
      <w:r w:rsidRPr="00852605">
        <w:rPr>
          <w:sz w:val="22"/>
          <w:szCs w:val="22"/>
          <w:lang w:val="en-US"/>
        </w:rPr>
        <w:t>Electronics of Solid State</w:t>
      </w:r>
    </w:p>
    <w:p w:rsidR="00852605" w:rsidRDefault="00852605" w:rsidP="00852605">
      <w:pPr>
        <w:rPr>
          <w:sz w:val="22"/>
          <w:szCs w:val="22"/>
          <w:lang w:val="en-US"/>
        </w:rPr>
      </w:pPr>
      <w:r>
        <w:rPr>
          <w:sz w:val="22"/>
          <w:szCs w:val="22"/>
          <w:lang w:val="en-US"/>
        </w:rPr>
        <w:t xml:space="preserve">Scientific supervisor: D. Sc. </w:t>
      </w:r>
      <w:proofErr w:type="spellStart"/>
      <w:r>
        <w:rPr>
          <w:sz w:val="22"/>
          <w:szCs w:val="22"/>
          <w:lang w:val="en-US"/>
        </w:rPr>
        <w:t>prof</w:t>
      </w:r>
      <w:proofErr w:type="spellEnd"/>
      <w:r>
        <w:rPr>
          <w:sz w:val="22"/>
          <w:szCs w:val="22"/>
          <w:lang w:val="en-US"/>
        </w:rPr>
        <w:t xml:space="preserve">. O.F. </w:t>
      </w:r>
      <w:proofErr w:type="spellStart"/>
      <w:r>
        <w:rPr>
          <w:sz w:val="22"/>
          <w:szCs w:val="22"/>
          <w:lang w:val="en-US"/>
        </w:rPr>
        <w:t>Vyvenko</w:t>
      </w:r>
      <w:proofErr w:type="spellEnd"/>
    </w:p>
    <w:p w:rsidR="00852605" w:rsidRDefault="00852605" w:rsidP="00852605">
      <w:pPr>
        <w:rPr>
          <w:sz w:val="22"/>
          <w:szCs w:val="22"/>
          <w:lang w:val="en-US"/>
        </w:rPr>
      </w:pPr>
      <w:r>
        <w:rPr>
          <w:sz w:val="22"/>
          <w:szCs w:val="22"/>
          <w:lang w:val="en-US"/>
        </w:rPr>
        <w:t xml:space="preserve">Reviewer: A.S. </w:t>
      </w:r>
      <w:proofErr w:type="spellStart"/>
      <w:r>
        <w:rPr>
          <w:sz w:val="22"/>
          <w:szCs w:val="22"/>
          <w:lang w:val="en-US"/>
        </w:rPr>
        <w:t>Bondarenko</w:t>
      </w:r>
      <w:proofErr w:type="spellEnd"/>
    </w:p>
    <w:p w:rsidR="00094229" w:rsidRPr="00852605" w:rsidRDefault="00094229" w:rsidP="00094229">
      <w:pPr>
        <w:ind w:firstLine="426"/>
        <w:rPr>
          <w:sz w:val="22"/>
          <w:szCs w:val="22"/>
          <w:lang w:val="en-US"/>
        </w:rPr>
      </w:pPr>
    </w:p>
    <w:p w:rsidR="00852605" w:rsidRDefault="00852605" w:rsidP="00852605">
      <w:pPr>
        <w:ind w:firstLine="426"/>
        <w:jc w:val="center"/>
        <w:rPr>
          <w:b/>
          <w:bCs/>
          <w:sz w:val="28"/>
          <w:szCs w:val="28"/>
          <w:lang w:val="en-US"/>
        </w:rPr>
      </w:pPr>
      <w:r w:rsidRPr="00852605">
        <w:rPr>
          <w:b/>
          <w:bCs/>
          <w:sz w:val="28"/>
          <w:szCs w:val="28"/>
          <w:lang w:val="en-US"/>
        </w:rPr>
        <w:t>Admittance spectroscopy of electronic states</w:t>
      </w:r>
    </w:p>
    <w:p w:rsidR="00094229" w:rsidRDefault="00527762" w:rsidP="00852605">
      <w:pPr>
        <w:ind w:firstLine="426"/>
        <w:jc w:val="center"/>
        <w:rPr>
          <w:b/>
          <w:bCs/>
          <w:sz w:val="28"/>
          <w:szCs w:val="28"/>
          <w:lang w:val="en-US"/>
        </w:rPr>
      </w:pPr>
      <w:r>
        <w:rPr>
          <w:b/>
          <w:bCs/>
          <w:sz w:val="28"/>
          <w:szCs w:val="28"/>
          <w:lang w:val="en-US"/>
        </w:rPr>
        <w:t xml:space="preserve">of </w:t>
      </w:r>
      <w:r w:rsidR="00852605" w:rsidRPr="00852605">
        <w:rPr>
          <w:b/>
          <w:bCs/>
          <w:sz w:val="28"/>
          <w:szCs w:val="28"/>
          <w:lang w:val="en-US"/>
        </w:rPr>
        <w:t>dislocation networks in the</w:t>
      </w:r>
      <w:r w:rsidRPr="00527762">
        <w:rPr>
          <w:b/>
          <w:bCs/>
          <w:sz w:val="28"/>
          <w:szCs w:val="28"/>
          <w:lang w:val="en-US"/>
        </w:rPr>
        <w:t xml:space="preserve"> </w:t>
      </w:r>
      <w:r w:rsidRPr="00852605">
        <w:rPr>
          <w:b/>
          <w:bCs/>
          <w:sz w:val="28"/>
          <w:szCs w:val="28"/>
          <w:lang w:val="en-US"/>
        </w:rPr>
        <w:t>silicon</w:t>
      </w:r>
      <w:r w:rsidR="00852605" w:rsidRPr="00852605">
        <w:rPr>
          <w:b/>
          <w:bCs/>
          <w:sz w:val="28"/>
          <w:szCs w:val="28"/>
          <w:lang w:val="en-US"/>
        </w:rPr>
        <w:t xml:space="preserve"> bonded wafers.</w:t>
      </w:r>
    </w:p>
    <w:p w:rsidR="00852605" w:rsidRPr="00094229" w:rsidRDefault="00852605" w:rsidP="00852605">
      <w:pPr>
        <w:ind w:firstLine="426"/>
        <w:jc w:val="center"/>
        <w:rPr>
          <w:b/>
          <w:bCs/>
          <w:sz w:val="28"/>
          <w:szCs w:val="28"/>
          <w:lang w:val="en-US"/>
        </w:rPr>
      </w:pPr>
    </w:p>
    <w:p w:rsidR="00094229" w:rsidRPr="00852605" w:rsidRDefault="00852605" w:rsidP="00094229">
      <w:pPr>
        <w:ind w:firstLine="426"/>
        <w:jc w:val="center"/>
        <w:rPr>
          <w:b/>
          <w:bCs/>
          <w:i/>
          <w:iCs/>
          <w:lang w:val="en-US"/>
        </w:rPr>
      </w:pPr>
      <w:proofErr w:type="spellStart"/>
      <w:r>
        <w:rPr>
          <w:b/>
          <w:bCs/>
          <w:i/>
          <w:iCs/>
          <w:lang w:val="en-US"/>
        </w:rPr>
        <w:t>Kolevatov</w:t>
      </w:r>
      <w:proofErr w:type="spellEnd"/>
      <w:r>
        <w:rPr>
          <w:b/>
          <w:bCs/>
          <w:i/>
          <w:iCs/>
          <w:lang w:val="en-US"/>
        </w:rPr>
        <w:t xml:space="preserve"> </w:t>
      </w:r>
      <w:proofErr w:type="spellStart"/>
      <w:r>
        <w:rPr>
          <w:b/>
          <w:bCs/>
          <w:i/>
          <w:iCs/>
          <w:lang w:val="en-US"/>
        </w:rPr>
        <w:t>Ilia</w:t>
      </w:r>
      <w:proofErr w:type="spellEnd"/>
    </w:p>
    <w:p w:rsidR="00094229" w:rsidRPr="00094229" w:rsidRDefault="00094229" w:rsidP="00094229">
      <w:pPr>
        <w:ind w:firstLine="426"/>
        <w:jc w:val="center"/>
        <w:rPr>
          <w:b/>
          <w:bCs/>
          <w:i/>
          <w:iCs/>
          <w:lang w:val="en-US"/>
        </w:rPr>
      </w:pPr>
    </w:p>
    <w:p w:rsidR="00094229" w:rsidRPr="00094229" w:rsidRDefault="00094229" w:rsidP="00094229">
      <w:pPr>
        <w:ind w:firstLine="426"/>
        <w:jc w:val="both"/>
        <w:rPr>
          <w:b/>
          <w:bCs/>
          <w:sz w:val="28"/>
          <w:szCs w:val="28"/>
          <w:lang w:val="en-US"/>
        </w:rPr>
      </w:pPr>
    </w:p>
    <w:p w:rsidR="00094229" w:rsidRPr="00941268" w:rsidRDefault="00094229" w:rsidP="00094229">
      <w:pPr>
        <w:spacing w:line="360" w:lineRule="auto"/>
        <w:ind w:firstLine="709"/>
        <w:rPr>
          <w:lang w:val="en-US"/>
        </w:rPr>
      </w:pPr>
      <w:r w:rsidRPr="00941268">
        <w:rPr>
          <w:lang w:val="en-US"/>
        </w:rPr>
        <w:t xml:space="preserve">Up to this day deep levels transient spectroscopy (DLTS) was the main technique for studying near-surface dislocation networks (DN). However, owing to the specificity this approach allows to investigate the centers with energies just more than 100mEv. At the same time, the greatest interest for the research is represented by the swallow dislocation-related states. Application of admittance spectroscopy could allow us to define parameters of </w:t>
      </w:r>
      <w:proofErr w:type="gramStart"/>
      <w:r w:rsidRPr="00941268">
        <w:rPr>
          <w:lang w:val="en-US"/>
        </w:rPr>
        <w:t>this traps</w:t>
      </w:r>
      <w:proofErr w:type="gramEnd"/>
      <w:r w:rsidRPr="00941268">
        <w:rPr>
          <w:lang w:val="en-US"/>
        </w:rPr>
        <w:t> considering that the method is possible to measure the rate of exchange levels for at least three orders less than in the DLTS method.</w:t>
      </w:r>
    </w:p>
    <w:p w:rsidR="00094229" w:rsidRPr="00941268" w:rsidRDefault="00094229" w:rsidP="00094229">
      <w:pPr>
        <w:spacing w:line="360" w:lineRule="auto"/>
        <w:ind w:firstLine="709"/>
        <w:rPr>
          <w:lang w:val="en-US"/>
        </w:rPr>
      </w:pPr>
      <w:r w:rsidRPr="00941268">
        <w:rPr>
          <w:lang w:val="en-US"/>
        </w:rPr>
        <w:t>The purpose of this work was the consideration of a number of physical models and their suitability for objects with DN buried at a shallow depth. The next step was the determination of the parameters of swallow states related with DN.</w:t>
      </w:r>
    </w:p>
    <w:p w:rsidR="00094229" w:rsidRPr="00D05972" w:rsidRDefault="00094229" w:rsidP="00094229">
      <w:pPr>
        <w:spacing w:line="360" w:lineRule="auto"/>
        <w:ind w:firstLine="709"/>
        <w:rPr>
          <w:lang w:val="en-US"/>
        </w:rPr>
      </w:pPr>
      <w:r w:rsidRPr="00D05972">
        <w:rPr>
          <w:lang w:val="en-US"/>
        </w:rPr>
        <w:t>Application of admittance spectroscopy technique for direct currents permits to obtain the spectrum of states near the edges of valence and conduction bands. It is possible to conclude that we deal with band-like states in p- and n-types.</w:t>
      </w:r>
    </w:p>
    <w:p w:rsidR="00094229" w:rsidRPr="00094229" w:rsidRDefault="00094229" w:rsidP="00094229">
      <w:pPr>
        <w:spacing w:line="360" w:lineRule="auto"/>
        <w:ind w:firstLine="709"/>
        <w:rPr>
          <w:lang w:val="en-US"/>
        </w:rPr>
      </w:pPr>
    </w:p>
    <w:p w:rsidR="00094229" w:rsidRPr="0062037A" w:rsidRDefault="00527762" w:rsidP="00094229">
      <w:pPr>
        <w:jc w:val="center"/>
        <w:rPr>
          <w:rFonts w:ascii="Times New Roman" w:hAnsi="Times New Roman"/>
          <w:b/>
          <w:lang w:val="en-US"/>
        </w:rPr>
      </w:pPr>
      <w:r>
        <w:rPr>
          <w:rFonts w:ascii="Times New Roman" w:hAnsi="Times New Roman"/>
          <w:b/>
          <w:lang w:val="en-US"/>
        </w:rPr>
        <w:t>List of publication</w:t>
      </w:r>
      <w:r w:rsidR="00094229">
        <w:rPr>
          <w:rFonts w:ascii="Times New Roman" w:hAnsi="Times New Roman"/>
          <w:b/>
          <w:lang w:val="en-US"/>
        </w:rPr>
        <w:t>:</w:t>
      </w:r>
    </w:p>
    <w:p w:rsidR="00094229" w:rsidRPr="00CC02C7" w:rsidRDefault="00094229" w:rsidP="00094229">
      <w:pPr>
        <w:widowControl/>
        <w:numPr>
          <w:ilvl w:val="0"/>
          <w:numId w:val="1"/>
        </w:numPr>
        <w:autoSpaceDE/>
        <w:autoSpaceDN/>
        <w:adjustRightInd/>
        <w:jc w:val="both"/>
        <w:rPr>
          <w:rFonts w:ascii="Times New Roman" w:hAnsi="Times New Roman"/>
          <w:lang w:val="en-US"/>
        </w:rPr>
      </w:pPr>
      <w:proofErr w:type="spellStart"/>
      <w:r>
        <w:rPr>
          <w:rFonts w:ascii="Times New Roman" w:hAnsi="Times New Roman"/>
          <w:lang w:val="en-US"/>
        </w:rPr>
        <w:t>Bondarenko</w:t>
      </w:r>
      <w:proofErr w:type="spellEnd"/>
      <w:r>
        <w:rPr>
          <w:rFonts w:ascii="Times New Roman" w:hAnsi="Times New Roman"/>
          <w:lang w:val="en-US"/>
        </w:rPr>
        <w:t xml:space="preserve">, A., </w:t>
      </w:r>
      <w:proofErr w:type="spellStart"/>
      <w:r>
        <w:rPr>
          <w:rFonts w:ascii="Times New Roman" w:hAnsi="Times New Roman"/>
          <w:lang w:val="en-US"/>
        </w:rPr>
        <w:t>Vyvenko</w:t>
      </w:r>
      <w:proofErr w:type="spellEnd"/>
      <w:r w:rsidRPr="00CC02C7">
        <w:rPr>
          <w:rFonts w:ascii="Times New Roman" w:hAnsi="Times New Roman"/>
          <w:lang w:val="en-US"/>
        </w:rPr>
        <w:t xml:space="preserve"> O., </w:t>
      </w:r>
      <w:proofErr w:type="spellStart"/>
      <w:r w:rsidRPr="00CC02C7">
        <w:rPr>
          <w:rFonts w:ascii="Times New Roman" w:hAnsi="Times New Roman"/>
          <w:lang w:val="en-US"/>
        </w:rPr>
        <w:t>Kolevatov</w:t>
      </w:r>
      <w:proofErr w:type="spellEnd"/>
      <w:r w:rsidRPr="00CC02C7">
        <w:rPr>
          <w:rFonts w:ascii="Times New Roman" w:hAnsi="Times New Roman"/>
          <w:lang w:val="en-US"/>
        </w:rPr>
        <w:t xml:space="preserve">, I., </w:t>
      </w:r>
      <w:proofErr w:type="spellStart"/>
      <w:r w:rsidRPr="00CC02C7">
        <w:rPr>
          <w:rFonts w:ascii="Times New Roman" w:hAnsi="Times New Roman"/>
          <w:lang w:val="en-US"/>
        </w:rPr>
        <w:t>Isakov</w:t>
      </w:r>
      <w:proofErr w:type="spellEnd"/>
      <w:r w:rsidRPr="00CC02C7">
        <w:rPr>
          <w:rFonts w:ascii="Times New Roman" w:hAnsi="Times New Roman"/>
          <w:lang w:val="en-US"/>
        </w:rPr>
        <w:t xml:space="preserve">, I., </w:t>
      </w:r>
      <w:proofErr w:type="spellStart"/>
      <w:r w:rsidRPr="00CC02C7">
        <w:rPr>
          <w:rFonts w:ascii="Times New Roman" w:hAnsi="Times New Roman"/>
          <w:lang w:val="en-US"/>
        </w:rPr>
        <w:t>Kononchuk</w:t>
      </w:r>
      <w:proofErr w:type="spellEnd"/>
      <w:r w:rsidRPr="00CC02C7">
        <w:rPr>
          <w:rFonts w:ascii="Times New Roman" w:hAnsi="Times New Roman"/>
          <w:lang w:val="en-US"/>
        </w:rPr>
        <w:t xml:space="preserve">, O. "Dislocation structure, electrical and luminescent properties of </w:t>
      </w:r>
      <w:proofErr w:type="spellStart"/>
      <w:r w:rsidRPr="00CC02C7">
        <w:rPr>
          <w:rFonts w:ascii="Times New Roman" w:hAnsi="Times New Roman"/>
          <w:lang w:val="en-US"/>
        </w:rPr>
        <w:t>hydrophilically</w:t>
      </w:r>
      <w:proofErr w:type="spellEnd"/>
      <w:r w:rsidRPr="00CC02C7">
        <w:rPr>
          <w:rFonts w:ascii="Times New Roman" w:hAnsi="Times New Roman"/>
          <w:lang w:val="en-US"/>
        </w:rPr>
        <w:t xml:space="preserve"> bonded silicon wafer interface" (Diffusion and Defect Data </w:t>
      </w:r>
      <w:proofErr w:type="spellStart"/>
      <w:r w:rsidRPr="00CC02C7">
        <w:rPr>
          <w:rFonts w:ascii="Times New Roman" w:hAnsi="Times New Roman"/>
          <w:lang w:val="en-US"/>
        </w:rPr>
        <w:t>Pt.B</w:t>
      </w:r>
      <w:proofErr w:type="spellEnd"/>
      <w:r w:rsidRPr="00CC02C7">
        <w:rPr>
          <w:rFonts w:ascii="Times New Roman" w:hAnsi="Times New Roman"/>
          <w:lang w:val="en-US"/>
        </w:rPr>
        <w:t>: Solid State Phenomena 178-</w:t>
      </w:r>
      <w:proofErr w:type="gramStart"/>
      <w:r w:rsidRPr="00CC02C7">
        <w:rPr>
          <w:rFonts w:ascii="Times New Roman" w:hAnsi="Times New Roman"/>
          <w:lang w:val="en-US"/>
        </w:rPr>
        <w:t>179 ,</w:t>
      </w:r>
      <w:proofErr w:type="gramEnd"/>
      <w:r w:rsidRPr="00CC02C7">
        <w:rPr>
          <w:rFonts w:ascii="Times New Roman" w:hAnsi="Times New Roman"/>
          <w:lang w:val="en-US"/>
        </w:rPr>
        <w:t xml:space="preserve"> pp. 233-242)</w:t>
      </w:r>
      <w:r>
        <w:rPr>
          <w:rFonts w:ascii="Times New Roman" w:hAnsi="Times New Roman"/>
          <w:lang w:val="en-US"/>
        </w:rPr>
        <w:t>.</w:t>
      </w:r>
    </w:p>
    <w:p w:rsidR="00094229" w:rsidRDefault="00094229" w:rsidP="00094229">
      <w:pPr>
        <w:widowControl/>
        <w:numPr>
          <w:ilvl w:val="0"/>
          <w:numId w:val="1"/>
        </w:numPr>
        <w:autoSpaceDE/>
        <w:autoSpaceDN/>
        <w:adjustRightInd/>
        <w:jc w:val="both"/>
        <w:rPr>
          <w:rFonts w:ascii="Times New Roman" w:hAnsi="Times New Roman"/>
          <w:lang w:val="en-US"/>
        </w:rPr>
      </w:pPr>
      <w:r w:rsidRPr="00CC02C7">
        <w:rPr>
          <w:rFonts w:ascii="Times New Roman" w:hAnsi="Times New Roman"/>
          <w:lang w:val="en-US"/>
        </w:rPr>
        <w:t xml:space="preserve"> </w:t>
      </w:r>
      <w:proofErr w:type="spellStart"/>
      <w:r w:rsidRPr="00CC02C7">
        <w:rPr>
          <w:rFonts w:ascii="Times New Roman" w:hAnsi="Times New Roman"/>
          <w:lang w:val="en-US"/>
        </w:rPr>
        <w:t>Kolevatov</w:t>
      </w:r>
      <w:proofErr w:type="spellEnd"/>
      <w:r w:rsidRPr="00CC02C7">
        <w:rPr>
          <w:rFonts w:ascii="Times New Roman" w:hAnsi="Times New Roman"/>
          <w:lang w:val="en-US"/>
        </w:rPr>
        <w:t xml:space="preserve"> I. "Admittance spectroscopy of near-surface quantum-dimensional semiconductor structures" (</w:t>
      </w:r>
      <w:r>
        <w:rPr>
          <w:rFonts w:ascii="Times New Roman" w:hAnsi="Times New Roman"/>
          <w:lang w:val="en-US"/>
        </w:rPr>
        <w:t xml:space="preserve">published and presented at </w:t>
      </w:r>
      <w:r w:rsidRPr="00CC02C7">
        <w:rPr>
          <w:rFonts w:ascii="Times New Roman" w:hAnsi="Times New Roman"/>
          <w:lang w:val="en-US"/>
        </w:rPr>
        <w:t>International Student Conference “Science and Progress”. Conference abstract</w:t>
      </w:r>
      <w:r>
        <w:rPr>
          <w:rFonts w:ascii="Times New Roman" w:hAnsi="Times New Roman"/>
          <w:lang w:val="en-US"/>
        </w:rPr>
        <w:t>s</w:t>
      </w:r>
      <w:r w:rsidRPr="00CC02C7">
        <w:rPr>
          <w:rFonts w:ascii="Times New Roman" w:hAnsi="Times New Roman"/>
          <w:lang w:val="en-US"/>
        </w:rPr>
        <w:t>)</w:t>
      </w:r>
      <w:r>
        <w:rPr>
          <w:rFonts w:ascii="Times New Roman" w:hAnsi="Times New Roman"/>
          <w:lang w:val="en-US"/>
        </w:rPr>
        <w:t>.</w:t>
      </w:r>
    </w:p>
    <w:p w:rsidR="00094229" w:rsidRPr="00D30679" w:rsidRDefault="00094229" w:rsidP="00094229">
      <w:pPr>
        <w:widowControl/>
        <w:numPr>
          <w:ilvl w:val="0"/>
          <w:numId w:val="1"/>
        </w:numPr>
        <w:autoSpaceDE/>
        <w:autoSpaceDN/>
        <w:adjustRightInd/>
        <w:jc w:val="both"/>
        <w:rPr>
          <w:rFonts w:ascii="Times New Roman" w:hAnsi="Times New Roman"/>
          <w:lang w:val="en-US"/>
        </w:rPr>
      </w:pPr>
      <w:proofErr w:type="spellStart"/>
      <w:r w:rsidRPr="00D30679">
        <w:rPr>
          <w:rFonts w:ascii="Times New Roman" w:hAnsi="Times New Roman"/>
          <w:lang w:val="en-US"/>
        </w:rPr>
        <w:t>Kolevatov</w:t>
      </w:r>
      <w:proofErr w:type="spellEnd"/>
      <w:r w:rsidRPr="00D30679">
        <w:rPr>
          <w:rFonts w:ascii="Times New Roman" w:hAnsi="Times New Roman"/>
          <w:lang w:val="en-US"/>
        </w:rPr>
        <w:t xml:space="preserve"> I., </w:t>
      </w:r>
      <w:proofErr w:type="spellStart"/>
      <w:r w:rsidRPr="00D30679">
        <w:rPr>
          <w:rFonts w:ascii="Times New Roman" w:hAnsi="Times New Roman"/>
          <w:lang w:val="en-US"/>
        </w:rPr>
        <w:t>Trushin</w:t>
      </w:r>
      <w:proofErr w:type="spellEnd"/>
      <w:r w:rsidRPr="00D30679">
        <w:rPr>
          <w:rFonts w:ascii="Times New Roman" w:hAnsi="Times New Roman"/>
          <w:lang w:val="en-US"/>
        </w:rPr>
        <w:t xml:space="preserve"> M., </w:t>
      </w:r>
      <w:proofErr w:type="spellStart"/>
      <w:r w:rsidRPr="00D30679">
        <w:rPr>
          <w:rFonts w:ascii="Times New Roman" w:hAnsi="Times New Roman"/>
          <w:lang w:val="en-US"/>
        </w:rPr>
        <w:t>Vyvenko</w:t>
      </w:r>
      <w:proofErr w:type="spellEnd"/>
      <w:r w:rsidRPr="00D30679">
        <w:rPr>
          <w:rFonts w:ascii="Times New Roman" w:hAnsi="Times New Roman"/>
          <w:lang w:val="en-US"/>
        </w:rPr>
        <w:t xml:space="preserve"> O. “Energetic spectra of dislocation networks produced by hydrophilic bonding of silicon wafers”</w:t>
      </w:r>
      <w:r w:rsidRPr="00FC740A">
        <w:rPr>
          <w:rFonts w:ascii="Times New Roman" w:hAnsi="Times New Roman"/>
          <w:lang w:val="en-US"/>
        </w:rPr>
        <w:t xml:space="preserve"> </w:t>
      </w:r>
      <w:r w:rsidRPr="00D30679">
        <w:rPr>
          <w:rFonts w:ascii="Times New Roman" w:hAnsi="Times New Roman"/>
          <w:lang w:val="en-US"/>
        </w:rPr>
        <w:t>(</w:t>
      </w:r>
      <w:r>
        <w:rPr>
          <w:rFonts w:ascii="Times New Roman" w:hAnsi="Times New Roman"/>
          <w:lang w:val="en-US"/>
        </w:rPr>
        <w:t>will be presented at</w:t>
      </w:r>
      <w:r w:rsidRPr="00D30679">
        <w:rPr>
          <w:rFonts w:ascii="Times New Roman" w:hAnsi="Times New Roman"/>
          <w:lang w:val="en-US"/>
        </w:rPr>
        <w:t xml:space="preserve"> </w:t>
      </w:r>
      <w:r>
        <w:rPr>
          <w:rFonts w:ascii="Times New Roman" w:hAnsi="Times New Roman"/>
          <w:lang w:val="en-US"/>
        </w:rPr>
        <w:t>c</w:t>
      </w:r>
      <w:r w:rsidRPr="007903F1">
        <w:rPr>
          <w:rFonts w:ascii="Times New Roman" w:hAnsi="Times New Roman"/>
          <w:lang w:val="en-US"/>
        </w:rPr>
        <w:t>onference</w:t>
      </w:r>
      <w:r>
        <w:rPr>
          <w:rFonts w:ascii="Times New Roman" w:hAnsi="Times New Roman"/>
          <w:lang w:val="en-US"/>
        </w:rPr>
        <w:t xml:space="preserve"> “</w:t>
      </w:r>
      <w:r w:rsidRPr="007903F1">
        <w:rPr>
          <w:rFonts w:ascii="Times New Roman" w:hAnsi="Times New Roman"/>
          <w:lang w:val="en-US"/>
        </w:rPr>
        <w:t>Extended Defects in Semiconductors</w:t>
      </w:r>
      <w:r>
        <w:rPr>
          <w:rFonts w:ascii="Times New Roman" w:hAnsi="Times New Roman"/>
          <w:lang w:val="en-US"/>
        </w:rPr>
        <w:t xml:space="preserve"> 2012”</w:t>
      </w:r>
      <w:r w:rsidRPr="00D30679">
        <w:rPr>
          <w:rFonts w:ascii="Times New Roman" w:hAnsi="Times New Roman"/>
          <w:lang w:val="en-US"/>
        </w:rPr>
        <w:t>)</w:t>
      </w:r>
      <w:r>
        <w:rPr>
          <w:rFonts w:ascii="Times New Roman" w:hAnsi="Times New Roman"/>
          <w:lang w:val="en-US"/>
        </w:rPr>
        <w:t>.</w:t>
      </w:r>
    </w:p>
    <w:p w:rsidR="00E73CB5" w:rsidRPr="00094229" w:rsidRDefault="00527762">
      <w:pPr>
        <w:rPr>
          <w:lang w:val="en-US"/>
        </w:rPr>
      </w:pPr>
    </w:p>
    <w:sectPr w:rsidR="00E73CB5" w:rsidRPr="00094229" w:rsidSect="00A756B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E705B6"/>
    <w:multiLevelType w:val="hybridMultilevel"/>
    <w:tmpl w:val="907693A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94229"/>
    <w:rsid w:val="00094229"/>
    <w:rsid w:val="000E461A"/>
    <w:rsid w:val="00527762"/>
    <w:rsid w:val="00716FC3"/>
    <w:rsid w:val="00852605"/>
    <w:rsid w:val="008A2045"/>
    <w:rsid w:val="00A756B0"/>
    <w:rsid w:val="00F063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4229"/>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paragraph" w:styleId="2">
    <w:name w:val="heading 2"/>
    <w:basedOn w:val="a"/>
    <w:next w:val="a"/>
    <w:link w:val="20"/>
    <w:uiPriority w:val="99"/>
    <w:qFormat/>
    <w:rsid w:val="00094229"/>
    <w:pPr>
      <w:outlineLvl w:val="1"/>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094229"/>
    <w:rPr>
      <w:rFonts w:ascii="Times New Roman CYR" w:eastAsia="Times New Roman" w:hAnsi="Times New Roman CYR" w:cs="Times New Roman CYR"/>
      <w:sz w:val="24"/>
      <w:szCs w:val="24"/>
      <w:lang w:eastAsia="ru-RU"/>
    </w:rPr>
  </w:style>
</w:styles>
</file>

<file path=word/webSettings.xml><?xml version="1.0" encoding="utf-8"?>
<w:webSettings xmlns:r="http://schemas.openxmlformats.org/officeDocument/2006/relationships" xmlns:w="http://schemas.openxmlformats.org/wordprocessingml/2006/main">
  <w:divs>
    <w:div w:id="1732001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324</Words>
  <Characters>1853</Characters>
  <Application>Microsoft Office Word</Application>
  <DocSecurity>0</DocSecurity>
  <Lines>15</Lines>
  <Paragraphs>4</Paragraphs>
  <ScaleCrop>false</ScaleCrop>
  <Company/>
  <LinksUpToDate>false</LinksUpToDate>
  <CharactersWithSpaces>2173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Kolevatov</dc:creator>
  <cp:lastModifiedBy>Kolevatov</cp:lastModifiedBy>
  <cp:revision>4</cp:revision>
  <dcterms:created xsi:type="dcterms:W3CDTF">2012-06-18T07:11:00Z</dcterms:created>
  <dcterms:modified xsi:type="dcterms:W3CDTF">2012-06-18T07:50:00Z</dcterms:modified>
</cp:coreProperties>
</file>